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9855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FFFFFF"/>
          <w:sz w:val="16"/>
          <w:szCs w:val="16"/>
        </w:rPr>
      </w:pPr>
    </w:p>
    <w:p w14:paraId="3D3C49B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PRIJAVNICA ZA UPIS </w:t>
      </w:r>
    </w:p>
    <w:p w14:paraId="4CE4004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EAF8EF">
      <w:pPr>
        <w:spacing w:after="0"/>
        <w:jc w:val="center"/>
        <w:rPr>
          <w:rFonts w:hint="default" w:ascii="Times New Roman" w:hAnsi="Times New Roman"/>
          <w:i/>
          <w:iCs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>
        <w:rPr>
          <w:rFonts w:hint="default" w:ascii="Times New Roman" w:hAnsi="Times New Roman"/>
          <w:sz w:val="22"/>
          <w:szCs w:val="22"/>
          <w:lang w:val="hr-HR"/>
        </w:rPr>
        <w:t>PROGRAM CJE</w:t>
      </w:r>
      <w:bookmarkStart w:id="0" w:name="_GoBack"/>
      <w:bookmarkEnd w:id="0"/>
      <w:r>
        <w:rPr>
          <w:rFonts w:hint="default" w:ascii="Times New Roman" w:hAnsi="Times New Roman"/>
          <w:sz w:val="22"/>
          <w:szCs w:val="22"/>
          <w:lang w:val="hr-HR"/>
        </w:rPr>
        <w:t>LOŽIVOTNOG OBRAZOVANJA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i/>
          <w:iCs/>
          <w:sz w:val="22"/>
          <w:szCs w:val="22"/>
          <w:lang w:val="hr-HR"/>
        </w:rPr>
        <w:t>METODIČKO OSPOSOBLJAVANJE I USAVRŠAVANJE SVEUČILIŠNIH NASTAVNIKA I SURADNIKA</w:t>
      </w:r>
    </w:p>
    <w:p w14:paraId="0E5CC69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6520"/>
      </w:tblGrid>
      <w:tr w14:paraId="2BB02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9335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 w14:paraId="183A3EB5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color w:val="FFFFFF"/>
              </w:rPr>
            </w:pPr>
          </w:p>
          <w:p w14:paraId="0D846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0" w:right="3095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</w:rPr>
              <w:t>ODATCI O</w:t>
            </w:r>
            <w:r>
              <w:rPr>
                <w:rFonts w:ascii="Times New Roman" w:hAnsi="Times New Roman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</w:rPr>
              <w:t>RIS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</w:rPr>
              <w:t>I</w:t>
            </w:r>
            <w:r>
              <w:rPr>
                <w:rFonts w:ascii="Times New Roman" w:hAnsi="Times New Roman"/>
                <w:b/>
                <w:bCs/>
                <w:color w:val="FFFFFF"/>
                <w:spacing w:val="-2"/>
              </w:rPr>
              <w:t>K</w:t>
            </w:r>
            <w:r>
              <w:rPr>
                <w:rFonts w:ascii="Times New Roman" w:hAnsi="Times New Roman"/>
                <w:b/>
                <w:bCs/>
                <w:color w:val="FFFFFF"/>
              </w:rPr>
              <w:t>U</w:t>
            </w:r>
          </w:p>
        </w:tc>
      </w:tr>
      <w:tr w14:paraId="75CDB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1F4D60A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76829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 xml:space="preserve">me i 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p</w:t>
            </w:r>
            <w:r>
              <w:rPr>
                <w:rFonts w:ascii="Times New Roman" w:hAnsi="Times New Roman"/>
                <w:b/>
                <w:color w:val="000000"/>
              </w:rPr>
              <w:t>r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m</w:t>
            </w:r>
            <w:r>
              <w:rPr>
                <w:rFonts w:ascii="Times New Roman" w:hAnsi="Times New Roman"/>
                <w:b/>
                <w:color w:val="000000"/>
              </w:rPr>
              <w:t>e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B95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23042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709C2EB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32B8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220E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54D31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72A53118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46596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J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B</w:t>
            </w:r>
            <w:r>
              <w:rPr>
                <w:rFonts w:ascii="Times New Roman" w:hAnsi="Times New Roman"/>
                <w:b/>
                <w:color w:val="000000"/>
              </w:rPr>
              <w:t>G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F34B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468B2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40ABF34C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1FA17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tum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rođ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nja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F80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13D2E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62FB25BC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57E3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S</w:t>
            </w:r>
            <w:r>
              <w:rPr>
                <w:rFonts w:ascii="Times New Roman" w:hAnsi="Times New Roman"/>
                <w:b/>
                <w:color w:val="000000"/>
              </w:rPr>
              <w:t>pol (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okruži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t</w:t>
            </w:r>
            <w:r>
              <w:rPr>
                <w:rFonts w:ascii="Times New Roman" w:hAnsi="Times New Roman"/>
                <w:b/>
                <w:color w:val="000000"/>
              </w:rPr>
              <w:t>i)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DA8DC84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color w:val="000000"/>
              </w:rPr>
            </w:pPr>
          </w:p>
          <w:p w14:paraId="6220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                                      Ž</w:t>
            </w:r>
          </w:p>
        </w:tc>
      </w:tr>
      <w:tr w14:paraId="25E76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1E1866B5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292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 xml:space="preserve">me 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jke/o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a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557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5D9EB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3A847430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066A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ž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va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i 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m</w:t>
            </w:r>
            <w:r>
              <w:rPr>
                <w:rFonts w:ascii="Times New Roman" w:hAnsi="Times New Roman"/>
                <w:b/>
                <w:color w:val="000000"/>
              </w:rPr>
              <w:t>jesto rođ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nja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0DE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3FAFB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2D9B1FF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33258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re</w:t>
            </w:r>
            <w:r>
              <w:rPr>
                <w:rFonts w:ascii="Times New Roman" w:hAnsi="Times New Roman"/>
                <w:b/>
                <w:color w:val="000000"/>
              </w:rPr>
              <w:t>sa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p</w:t>
            </w:r>
            <w:r>
              <w:rPr>
                <w:rFonts w:ascii="Times New Roman" w:hAnsi="Times New Roman"/>
                <w:b/>
                <w:color w:val="000000"/>
              </w:rPr>
              <w:t>r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bivališta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2869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6A882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54103D6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0E0F9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l.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6AE5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5A238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03FFCD7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077AE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Mob.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08F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161D9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1FEE70E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196DE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e-</w:t>
            </w:r>
            <w:r>
              <w:rPr>
                <w:rFonts w:ascii="Times New Roman" w:hAnsi="Times New Roman"/>
                <w:b/>
                <w:color w:val="000000"/>
              </w:rPr>
              <w:t>pošta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7C0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63E9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</w:trPr>
        <w:tc>
          <w:tcPr>
            <w:tcW w:w="281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2" w:space="0"/>
            </w:tcBorders>
            <w:shd w:val="clear" w:color="auto" w:fill="FFFFFF"/>
          </w:tcPr>
          <w:p w14:paraId="080479E0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2EC4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S</w:t>
            </w:r>
            <w:r>
              <w:rPr>
                <w:rFonts w:ascii="Times New Roman" w:hAnsi="Times New Roman"/>
                <w:b/>
                <w:color w:val="000000"/>
              </w:rPr>
              <w:t>te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če</w:t>
            </w:r>
            <w:r>
              <w:rPr>
                <w:rFonts w:ascii="Times New Roman" w:hAnsi="Times New Roman"/>
                <w:b/>
                <w:color w:val="000000"/>
              </w:rPr>
              <w:t>ni ak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mski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</w:rPr>
              <w:t>iv</w:t>
            </w:r>
          </w:p>
        </w:tc>
        <w:tc>
          <w:tcPr>
            <w:tcW w:w="6520" w:type="dxa"/>
            <w:tcBorders>
              <w:top w:val="single" w:color="4F81BD" w:sz="8" w:space="0"/>
              <w:left w:val="dotted" w:color="auto" w:sz="2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9E3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0F859E4D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/>
          <w:position w:val="-1"/>
        </w:rPr>
      </w:pPr>
    </w:p>
    <w:p w14:paraId="14169969">
      <w:pPr>
        <w:widowControl w:val="0"/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  <w:b/>
          <w:position w:val="-1"/>
        </w:rPr>
      </w:pPr>
    </w:p>
    <w:p w14:paraId="420815C7">
      <w:pPr>
        <w:widowControl w:val="0"/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</w:rPr>
      </w:pPr>
      <w:r>
        <w:rPr>
          <w:rFonts w:ascii="Times New Roman" w:hAnsi="Times New Roman"/>
          <w:b/>
          <w:lang w:val="hr-HR" w:eastAsia="hr-HR"/>
        </w:rPr>
        <w:pict>
          <v:group id="Group 2" o:spid="_x0000_s1029" o:spt="203" style="position:absolute;left:0pt;margin-left:145.75pt;margin-top:14.75pt;height:0.45pt;width:180.65pt;mso-position-horizontal-relative:page;z-index:-251657216;mso-width-relative:page;mso-height-relative:page;" coordorigin="2915,295" coordsize="3613,9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">
            <o:lock v:ext="edit"/>
            <v:shape id="Freeform 3" o:spid="_x0000_s1030" style="position:absolute;left:2920;top:300;height:0;width:840;" filled="f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" path="m0,0l840,0e">
              <v:path arrowok="t" o:connecttype="custom" o:connectlocs="0,0;840,0" o:connectangles="0,0"/>
              <v:fill on="f" focussize="0,0"/>
              <v:stroke weight="0.48pt"/>
              <v:imagedata o:title=""/>
              <o:lock v:ext="edit"/>
            </v:shape>
            <v:shape id="Freeform 4" o:spid="_x0000_s1031" style="position:absolute;left:3763;top:300;height:0;width:2760;" filled="f" coordsize="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" path="m0,0l2760,0e">
              <v:path arrowok="t" o:connecttype="custom" o:connectlocs="0,0;2760,0" o:connectangles="0,0"/>
              <v:fill on="f" focussize="0,0"/>
              <v:stroke weight="0.48pt"/>
              <v:imagedata o:title=""/>
              <o:lock v:ext="edit"/>
            </v:shape>
          </v:group>
        </w:pict>
      </w:r>
      <w:r>
        <w:rPr>
          <w:rFonts w:ascii="Times New Roman" w:hAnsi="Times New Roman"/>
          <w:b/>
          <w:position w:val="-1"/>
        </w:rPr>
        <w:t>D</w:t>
      </w:r>
      <w:r>
        <w:rPr>
          <w:rFonts w:ascii="Times New Roman" w:hAnsi="Times New Roman"/>
          <w:b/>
          <w:spacing w:val="-1"/>
          <w:position w:val="-1"/>
        </w:rPr>
        <w:t>a</w:t>
      </w:r>
      <w:r>
        <w:rPr>
          <w:rFonts w:ascii="Times New Roman" w:hAnsi="Times New Roman"/>
          <w:b/>
          <w:position w:val="-1"/>
        </w:rPr>
        <w:t>tum</w:t>
      </w:r>
      <w:r>
        <w:rPr>
          <w:rFonts w:ascii="Times New Roman" w:hAnsi="Times New Roman"/>
          <w:b/>
          <w:spacing w:val="1"/>
          <w:position w:val="-1"/>
        </w:rPr>
        <w:t xml:space="preserve"> </w:t>
      </w:r>
      <w:r>
        <w:rPr>
          <w:rFonts w:ascii="Times New Roman" w:hAnsi="Times New Roman"/>
          <w:b/>
          <w:position w:val="-1"/>
        </w:rPr>
        <w:t>prij</w:t>
      </w:r>
      <w:r>
        <w:rPr>
          <w:rFonts w:ascii="Times New Roman" w:hAnsi="Times New Roman"/>
          <w:b/>
          <w:spacing w:val="-1"/>
          <w:position w:val="-1"/>
        </w:rPr>
        <w:t>a</w:t>
      </w:r>
      <w:r>
        <w:rPr>
          <w:rFonts w:ascii="Times New Roman" w:hAnsi="Times New Roman"/>
          <w:b/>
          <w:position w:val="-1"/>
        </w:rPr>
        <w:t>v</w:t>
      </w:r>
      <w:r>
        <w:rPr>
          <w:rFonts w:ascii="Times New Roman" w:hAnsi="Times New Roman"/>
          <w:b/>
          <w:spacing w:val="-1"/>
          <w:position w:val="-1"/>
        </w:rPr>
        <w:t>e</w:t>
      </w:r>
      <w:r>
        <w:rPr>
          <w:rFonts w:ascii="Times New Roman" w:hAnsi="Times New Roman"/>
          <w:b/>
          <w:position w:val="-1"/>
        </w:rPr>
        <w:t>:</w:t>
      </w:r>
    </w:p>
    <w:p w14:paraId="4B385BD1">
      <w:pPr>
        <w:rPr>
          <w:rFonts w:ascii="Times New Roman" w:hAnsi="Times New Roma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701" w:right="1134" w:bottom="1418" w:left="1134" w:header="624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RomNo9L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NimbusSanL">
    <w:altName w:val="Arial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9C0AD">
    <w:pPr>
      <w:pStyle w:val="4"/>
      <w:ind w:hanging="113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83612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Znanstveno-učilišni kampus Borongaj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Telefon     + 385 1 24 57 600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OIB       99454315441</w:t>
    </w:r>
  </w:p>
  <w:p w14:paraId="563F07AF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Borongajska cesta 83d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E-pošta    dekanov.ured@fhs.hr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MBS      81290828</w:t>
    </w:r>
  </w:p>
  <w:p w14:paraId="4B16B8CA">
    <w:pPr>
      <w:spacing w:after="0"/>
      <w:rPr>
        <w:sz w:val="16"/>
        <w:szCs w:val="16"/>
      </w:rPr>
    </w:pPr>
    <w:r>
      <w:rPr>
        <w:rFonts w:ascii="Arial" w:hAnsi="Arial" w:cs="Arial"/>
        <w:sz w:val="16"/>
        <w:szCs w:val="16"/>
      </w:rPr>
      <w:t>HR-10000 Zagreb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URL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www.fhs.unizg.hr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IBAN     HR8323400091111058075</w:t>
    </w:r>
  </w:p>
  <w:p w14:paraId="41BBECA8">
    <w:pPr>
      <w:pStyle w:val="4"/>
      <w:spacing w:after="0" w:line="240" w:lineRule="auto"/>
      <w:ind w:hanging="1134"/>
    </w:pPr>
  </w:p>
  <w:p w14:paraId="7250981D">
    <w:pPr>
      <w:pStyle w:val="4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6CCD">
    <w:pPr>
      <w:pStyle w:val="5"/>
      <w:spacing w:after="0" w:line="240" w:lineRule="auto"/>
      <w:jc w:val="center"/>
      <w:rPr>
        <w:rFonts w:ascii="NimbusSanL" w:hAnsi="NimbusSanL"/>
        <w:sz w:val="18"/>
      </w:rPr>
    </w:pPr>
    <w:r>
      <w:rPr>
        <w:rFonts w:ascii="NimbusSanL" w:hAnsi="NimbusSanL"/>
        <w:sz w:val="18"/>
      </w:rPr>
      <w:fldChar w:fldCharType="begin"/>
    </w:r>
    <w:r>
      <w:rPr>
        <w:rFonts w:ascii="NimbusSanL" w:hAnsi="NimbusSanL"/>
        <w:sz w:val="18"/>
      </w:rPr>
      <w:instrText xml:space="preserve"> PAGE   \* MERGEFORMAT </w:instrText>
    </w:r>
    <w:r>
      <w:rPr>
        <w:rFonts w:ascii="NimbusSanL" w:hAnsi="NimbusSanL"/>
        <w:sz w:val="18"/>
      </w:rPr>
      <w:fldChar w:fldCharType="separate"/>
    </w:r>
    <w:r>
      <w:rPr>
        <w:rFonts w:ascii="NimbusSanL" w:hAnsi="NimbusSanL"/>
        <w:sz w:val="18"/>
        <w:lang w:val="hr-HR" w:eastAsia="hr-HR"/>
      </w:rPr>
      <w:t>2</w:t>
    </w:r>
    <w:r>
      <w:rPr>
        <w:rFonts w:ascii="NimbusSanL" w:hAnsi="NimbusSan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AA15E">
    <w:pPr>
      <w:pStyle w:val="5"/>
      <w:spacing w:after="0" w:line="240" w:lineRule="auto"/>
      <w:ind w:left="-1134" w:firstLine="954"/>
    </w:pPr>
    <w:r>
      <w:pict>
        <v:shape id="_x0000_i1025" o:spt="75" type="#_x0000_t75" style="height:75pt;width:314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70678"/>
    <w:multiLevelType w:val="multilevel"/>
    <w:tmpl w:val="07C70678"/>
    <w:lvl w:ilvl="0" w:tentative="0">
      <w:start w:val="1"/>
      <w:numFmt w:val="decimal"/>
      <w:pStyle w:val="23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BD44EF1"/>
    <w:multiLevelType w:val="multilevel"/>
    <w:tmpl w:val="4BD44EF1"/>
    <w:lvl w:ilvl="0" w:tentative="0">
      <w:start w:val="1"/>
      <w:numFmt w:val="bullet"/>
      <w:pStyle w:val="21"/>
      <w:lvlText w:val="•"/>
      <w:lvlJc w:val="left"/>
      <w:pPr>
        <w:ind w:left="720" w:hanging="360"/>
      </w:pPr>
      <w:rPr>
        <w:rFonts w:hint="default" w:ascii="NimbusRomNo9L" w:hAnsi="NimbusRomNo9L"/>
        <w:b w:val="0"/>
        <w:i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TrackMoves/>
  <w:documentProtection w:enforcement="0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B56"/>
    <w:rsid w:val="000133CE"/>
    <w:rsid w:val="00044B56"/>
    <w:rsid w:val="00047581"/>
    <w:rsid w:val="00051343"/>
    <w:rsid w:val="00052ADB"/>
    <w:rsid w:val="00061DFF"/>
    <w:rsid w:val="0006792E"/>
    <w:rsid w:val="000862E6"/>
    <w:rsid w:val="00094851"/>
    <w:rsid w:val="00097579"/>
    <w:rsid w:val="000B4CB4"/>
    <w:rsid w:val="000D59F1"/>
    <w:rsid w:val="000D7886"/>
    <w:rsid w:val="000E0AC7"/>
    <w:rsid w:val="00150254"/>
    <w:rsid w:val="001853C0"/>
    <w:rsid w:val="001933FC"/>
    <w:rsid w:val="001A5DB3"/>
    <w:rsid w:val="001D4050"/>
    <w:rsid w:val="001D768D"/>
    <w:rsid w:val="001E1735"/>
    <w:rsid w:val="00203C53"/>
    <w:rsid w:val="0020567F"/>
    <w:rsid w:val="00221B1E"/>
    <w:rsid w:val="00225B7F"/>
    <w:rsid w:val="0023778C"/>
    <w:rsid w:val="00240CA6"/>
    <w:rsid w:val="002521BD"/>
    <w:rsid w:val="002958FD"/>
    <w:rsid w:val="002C18E8"/>
    <w:rsid w:val="002D1EF9"/>
    <w:rsid w:val="002E33BB"/>
    <w:rsid w:val="002F262D"/>
    <w:rsid w:val="003348C7"/>
    <w:rsid w:val="00355E31"/>
    <w:rsid w:val="003706D0"/>
    <w:rsid w:val="0037159C"/>
    <w:rsid w:val="00391230"/>
    <w:rsid w:val="003D236F"/>
    <w:rsid w:val="0040218C"/>
    <w:rsid w:val="00440720"/>
    <w:rsid w:val="00454FC0"/>
    <w:rsid w:val="004554DD"/>
    <w:rsid w:val="0047757F"/>
    <w:rsid w:val="00485FAA"/>
    <w:rsid w:val="004D1247"/>
    <w:rsid w:val="005B3F24"/>
    <w:rsid w:val="005B6957"/>
    <w:rsid w:val="005C5C53"/>
    <w:rsid w:val="005E694C"/>
    <w:rsid w:val="00630F12"/>
    <w:rsid w:val="00631F57"/>
    <w:rsid w:val="00647FE1"/>
    <w:rsid w:val="0065272A"/>
    <w:rsid w:val="006579E7"/>
    <w:rsid w:val="006915B2"/>
    <w:rsid w:val="006B760E"/>
    <w:rsid w:val="00701F7F"/>
    <w:rsid w:val="00715870"/>
    <w:rsid w:val="00742F49"/>
    <w:rsid w:val="0078317E"/>
    <w:rsid w:val="00784909"/>
    <w:rsid w:val="0078592B"/>
    <w:rsid w:val="007D28DA"/>
    <w:rsid w:val="007D2A08"/>
    <w:rsid w:val="007F456C"/>
    <w:rsid w:val="007F5934"/>
    <w:rsid w:val="008135E7"/>
    <w:rsid w:val="008320D9"/>
    <w:rsid w:val="00832437"/>
    <w:rsid w:val="00880C7F"/>
    <w:rsid w:val="00881057"/>
    <w:rsid w:val="0089443A"/>
    <w:rsid w:val="008D4D77"/>
    <w:rsid w:val="008E0072"/>
    <w:rsid w:val="009206CE"/>
    <w:rsid w:val="00937ACA"/>
    <w:rsid w:val="009C1D7A"/>
    <w:rsid w:val="009C5A39"/>
    <w:rsid w:val="009E67B4"/>
    <w:rsid w:val="009F246B"/>
    <w:rsid w:val="00A01519"/>
    <w:rsid w:val="00A0453B"/>
    <w:rsid w:val="00A07207"/>
    <w:rsid w:val="00A75508"/>
    <w:rsid w:val="00A76F80"/>
    <w:rsid w:val="00B01911"/>
    <w:rsid w:val="00B57F54"/>
    <w:rsid w:val="00BD2192"/>
    <w:rsid w:val="00C0156C"/>
    <w:rsid w:val="00C47CFA"/>
    <w:rsid w:val="00CA2A29"/>
    <w:rsid w:val="00CB1034"/>
    <w:rsid w:val="00CD3B55"/>
    <w:rsid w:val="00D60301"/>
    <w:rsid w:val="00D747EE"/>
    <w:rsid w:val="00D86D09"/>
    <w:rsid w:val="00DB00A6"/>
    <w:rsid w:val="00DB2FD6"/>
    <w:rsid w:val="00DB5DC6"/>
    <w:rsid w:val="00DD2DB3"/>
    <w:rsid w:val="00DE0A6A"/>
    <w:rsid w:val="00E3338E"/>
    <w:rsid w:val="00E45425"/>
    <w:rsid w:val="00E455AF"/>
    <w:rsid w:val="00E67327"/>
    <w:rsid w:val="00E811E4"/>
    <w:rsid w:val="00E9299B"/>
    <w:rsid w:val="00E95FF1"/>
    <w:rsid w:val="00EA5D89"/>
    <w:rsid w:val="00EC2CE0"/>
    <w:rsid w:val="00EF2FD3"/>
    <w:rsid w:val="00F063A0"/>
    <w:rsid w:val="00F168F1"/>
    <w:rsid w:val="00F1791C"/>
    <w:rsid w:val="00F20883"/>
    <w:rsid w:val="00F23824"/>
    <w:rsid w:val="00F64F6C"/>
    <w:rsid w:val="00FC6F12"/>
    <w:rsid w:val="00FD1253"/>
    <w:rsid w:val="04BC79D1"/>
    <w:rsid w:val="0C330890"/>
    <w:rsid w:val="1E022739"/>
    <w:rsid w:val="37DC3874"/>
    <w:rsid w:val="3A4516C6"/>
    <w:rsid w:val="3C670106"/>
    <w:rsid w:val="67D43165"/>
    <w:rsid w:val="700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imbusRomNo9L" w:hAnsi="NimbusRomNo9L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NimbusRomNo9L" w:hAnsi="NimbusRomNo9L" w:eastAsia="Calibri" w:cs="Times New Roman"/>
      <w:sz w:val="22"/>
      <w:szCs w:val="22"/>
      <w:lang w:val="hr-HR" w:eastAsia="hr-HR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8">
    <w:name w:val="Footer Char"/>
    <w:link w:val="4"/>
    <w:qFormat/>
    <w:uiPriority w:val="99"/>
    <w:rPr>
      <w:sz w:val="24"/>
      <w:szCs w:val="22"/>
      <w:lang w:val="hr-HR" w:eastAsia="en-US"/>
    </w:rPr>
  </w:style>
  <w:style w:type="character" w:customStyle="1" w:styleId="9">
    <w:name w:val="Header Char"/>
    <w:link w:val="5"/>
    <w:qFormat/>
    <w:uiPriority w:val="99"/>
    <w:rPr>
      <w:sz w:val="24"/>
      <w:szCs w:val="22"/>
      <w:lang w:val="hr-HR" w:eastAsia="en-US"/>
    </w:rPr>
  </w:style>
  <w:style w:type="paragraph" w:customStyle="1" w:styleId="10">
    <w:name w:val="italic"/>
    <w:basedOn w:val="1"/>
    <w:qFormat/>
    <w:uiPriority w:val="0"/>
    <w:rPr>
      <w:i/>
    </w:rPr>
  </w:style>
  <w:style w:type="paragraph" w:customStyle="1" w:styleId="11">
    <w:name w:val="zaglavlje numeracija"/>
    <w:basedOn w:val="5"/>
    <w:link w:val="12"/>
    <w:qFormat/>
    <w:uiPriority w:val="0"/>
    <w:pPr>
      <w:spacing w:before="624" w:after="0" w:line="240" w:lineRule="auto"/>
      <w:jc w:val="center"/>
    </w:pPr>
    <w:rPr>
      <w:rFonts w:ascii="NimbusSanL" w:hAnsi="NimbusSanL"/>
      <w:sz w:val="18"/>
    </w:rPr>
  </w:style>
  <w:style w:type="character" w:customStyle="1" w:styleId="12">
    <w:name w:val="zaglavlje numeracija Char"/>
    <w:link w:val="11"/>
    <w:qFormat/>
    <w:uiPriority w:val="0"/>
    <w:rPr>
      <w:rFonts w:ascii="NimbusSanL" w:hAnsi="NimbusSanL"/>
      <w:sz w:val="18"/>
      <w:szCs w:val="22"/>
      <w:lang w:val="hr-HR" w:eastAsia="en-US"/>
    </w:rPr>
  </w:style>
  <w:style w:type="paragraph" w:customStyle="1" w:styleId="13">
    <w:name w:val="Osnovni slog"/>
    <w:link w:val="14"/>
    <w:qFormat/>
    <w:uiPriority w:val="0"/>
    <w:pPr>
      <w:tabs>
        <w:tab w:val="left" w:pos="1576"/>
      </w:tabs>
      <w:spacing w:after="113" w:line="280" w:lineRule="exact"/>
    </w:pPr>
    <w:rPr>
      <w:rFonts w:ascii="NimbusRomNo9L" w:hAnsi="NimbusRomNo9L" w:eastAsia="Calibri" w:cs="Times New Roman"/>
      <w:sz w:val="22"/>
      <w:szCs w:val="22"/>
      <w:shd w:val="clear" w:color="auto" w:fill="FFFFFF"/>
      <w:lang w:val="hr-HR" w:eastAsia="hr-HR" w:bidi="ar-SA"/>
    </w:rPr>
  </w:style>
  <w:style w:type="character" w:customStyle="1" w:styleId="14">
    <w:name w:val="Osnovni slog Char"/>
    <w:link w:val="13"/>
    <w:qFormat/>
    <w:uiPriority w:val="0"/>
    <w:rPr>
      <w:sz w:val="22"/>
      <w:szCs w:val="22"/>
    </w:rPr>
  </w:style>
  <w:style w:type="paragraph" w:customStyle="1" w:styleId="15">
    <w:name w:val="Osnovni slog bold"/>
    <w:basedOn w:val="13"/>
    <w:link w:val="16"/>
    <w:qFormat/>
    <w:uiPriority w:val="0"/>
    <w:rPr>
      <w:b/>
    </w:rPr>
  </w:style>
  <w:style w:type="character" w:customStyle="1" w:styleId="16">
    <w:name w:val="Osnovni slog bold Char"/>
    <w:link w:val="15"/>
    <w:qFormat/>
    <w:uiPriority w:val="0"/>
    <w:rPr>
      <w:b/>
    </w:rPr>
  </w:style>
  <w:style w:type="paragraph" w:customStyle="1" w:styleId="17">
    <w:name w:val="Osnovni slog Italic"/>
    <w:basedOn w:val="13"/>
    <w:link w:val="18"/>
    <w:qFormat/>
    <w:uiPriority w:val="0"/>
    <w:rPr>
      <w:i/>
    </w:rPr>
  </w:style>
  <w:style w:type="character" w:customStyle="1" w:styleId="18">
    <w:name w:val="Osnovni slog Italic Char"/>
    <w:link w:val="17"/>
    <w:qFormat/>
    <w:uiPriority w:val="0"/>
    <w:rPr>
      <w:i/>
    </w:rPr>
  </w:style>
  <w:style w:type="paragraph" w:customStyle="1" w:styleId="19">
    <w:name w:val="Osnovni slog Bold Italic"/>
    <w:basedOn w:val="13"/>
    <w:link w:val="20"/>
    <w:qFormat/>
    <w:uiPriority w:val="0"/>
    <w:rPr>
      <w:b/>
      <w:i/>
    </w:rPr>
  </w:style>
  <w:style w:type="character" w:customStyle="1" w:styleId="20">
    <w:name w:val="Osnovni slog Bold Italic Char"/>
    <w:link w:val="19"/>
    <w:qFormat/>
    <w:uiPriority w:val="0"/>
    <w:rPr>
      <w:b/>
      <w:i/>
    </w:rPr>
  </w:style>
  <w:style w:type="paragraph" w:customStyle="1" w:styleId="21">
    <w:name w:val="Lista nabrajanja oznaka"/>
    <w:basedOn w:val="13"/>
    <w:link w:val="22"/>
    <w:qFormat/>
    <w:uiPriority w:val="0"/>
    <w:pPr>
      <w:numPr>
        <w:ilvl w:val="0"/>
        <w:numId w:val="1"/>
      </w:numPr>
      <w:tabs>
        <w:tab w:val="left" w:pos="851"/>
        <w:tab w:val="clear" w:pos="1576"/>
      </w:tabs>
      <w:ind w:left="851" w:hanging="284"/>
    </w:pPr>
  </w:style>
  <w:style w:type="character" w:customStyle="1" w:styleId="22">
    <w:name w:val="Lista nabrajanja oznaka Char"/>
    <w:link w:val="21"/>
    <w:qFormat/>
    <w:uiPriority w:val="0"/>
  </w:style>
  <w:style w:type="paragraph" w:customStyle="1" w:styleId="23">
    <w:name w:val="Lista nabrajanja brojevi"/>
    <w:basedOn w:val="21"/>
    <w:qFormat/>
    <w:uiPriority w:val="0"/>
    <w:pPr>
      <w:numPr>
        <w:ilvl w:val="0"/>
        <w:numId w:val="2"/>
      </w:numPr>
      <w:ind w:left="851" w:hanging="284"/>
    </w:pPr>
  </w:style>
  <w:style w:type="paragraph" w:styleId="24">
    <w:name w:val="List Paragraph"/>
    <w:basedOn w:val="1"/>
    <w:qFormat/>
    <w:uiPriority w:val="34"/>
    <w:pPr>
      <w:ind w:left="708"/>
    </w:pPr>
  </w:style>
  <w:style w:type="paragraph" w:customStyle="1" w:styleId="25">
    <w:name w:val="Oznake"/>
    <w:basedOn w:val="13"/>
    <w:link w:val="26"/>
    <w:qFormat/>
    <w:uiPriority w:val="0"/>
    <w:pPr>
      <w:spacing w:after="57" w:line="240" w:lineRule="exact"/>
    </w:pPr>
    <w:rPr>
      <w:sz w:val="18"/>
    </w:rPr>
  </w:style>
  <w:style w:type="character" w:customStyle="1" w:styleId="26">
    <w:name w:val="Oznake Char"/>
    <w:link w:val="25"/>
    <w:qFormat/>
    <w:uiPriority w:val="0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351</Characters>
  <Lines>14</Lines>
  <Paragraphs>8</Paragraphs>
  <TotalTime>2</TotalTime>
  <ScaleCrop>false</ScaleCrop>
  <LinksUpToDate>false</LinksUpToDate>
  <CharactersWithSpaces>399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2026-03-18T10:43:00Z</dcterms:created>
  <dc:creator>Zvonimir Džoić</dc:creator>
  <cp:lastModifiedBy>rona busljeta</cp:lastModifiedBy>
  <cp:lastPrinted>2020-07-14T19:12:00Z</cp:lastPrinted>
  <dcterms:modified xsi:type="dcterms:W3CDTF">2026-03-18T11:26:14Z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9710EECE016F496AA0653D3982871FD0_12</vt:lpwstr>
  </property>
</Properties>
</file>